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8" w:rsidRDefault="005A76F8">
      <w:r>
        <w:t>от 29.06.2020</w:t>
      </w:r>
    </w:p>
    <w:p w:rsidR="005A76F8" w:rsidRDefault="005A76F8"/>
    <w:p w:rsidR="005A76F8" w:rsidRDefault="005A76F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A76F8" w:rsidRDefault="005A76F8">
      <w:r>
        <w:t>Общество с ограниченной ответственностью «РЕСПЕКТ» ИНН 2801162663</w:t>
      </w:r>
    </w:p>
    <w:p w:rsidR="005A76F8" w:rsidRDefault="005A76F8">
      <w:r>
        <w:t>Общество с ограниченной ответственностью «ПРОЕКТ-Коммуникации» ИНН 5040122340</w:t>
      </w:r>
    </w:p>
    <w:p w:rsidR="005A76F8" w:rsidRDefault="005A76F8">
      <w:r>
        <w:t>Общество с ограниченной ответственностью «Вектор» ИНН 7536073035</w:t>
      </w:r>
    </w:p>
    <w:p w:rsidR="005A76F8" w:rsidRDefault="005A76F8">
      <w:r>
        <w:t>Общество с ограниченной ответственностью «Энерго Лига» ИНН 7725494568</w:t>
      </w:r>
    </w:p>
    <w:p w:rsidR="005A76F8" w:rsidRDefault="005A76F8">
      <w:r>
        <w:t>Общество с ограниченной ответственностью «КСБ Технолоджи» ИНН 7811547326</w:t>
      </w:r>
    </w:p>
    <w:p w:rsidR="005A76F8" w:rsidRDefault="005A76F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A76F8"/>
    <w:rsid w:val="00045D12"/>
    <w:rsid w:val="0052439B"/>
    <w:rsid w:val="005A76F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